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735965</wp:posOffset>
                </wp:positionH>
                <wp:positionV relativeFrom="paragraph">
                  <wp:posOffset>12700</wp:posOffset>
                </wp:positionV>
                <wp:extent cx="1888490" cy="747395"/>
                <wp:wrapSquare wrapText="right"/>
                <wp:docPr id="1" name="Shape 1"/>
                <a:graphic xmlns:a="http://schemas.openxmlformats.org/drawingml/2006/main">
                  <a:graphicData uri="http://schemas.microsoft.com/office/word/2010/wordprocessingShape">
                    <wps:wsp>
                      <wps:cNvSpPr txBox="1"/>
                      <wps:spPr>
                        <a:xfrm>
                          <a:ext cx="188849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950000000000003pt;margin-top:1.pt;width:148.70000000000002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w:t>
      </w:r>
      <w:r>
        <w:rPr>
          <w:b/>
          <w:bCs/>
          <w:color w:val="000000"/>
          <w:spacing w:val="0"/>
          <w:w w:val="100"/>
          <w:position w:val="0"/>
        </w:rPr>
        <w:t>NAM 2025</w:t>
        <w:br/>
      </w:r>
      <w:r>
        <w:rPr>
          <w:b/>
          <w:bCs/>
          <w:color w:val="000000"/>
          <w:spacing w:val="0"/>
          <w:w w:val="100"/>
          <w:position w:val="0"/>
        </w:rPr>
        <w:t>’ Môn thi: LỊCH sử</w:t>
      </w:r>
    </w:p>
    <w:p>
      <w:pPr>
        <w:pStyle w:val="Style2"/>
        <w:keepNext w:val="0"/>
        <w:keepLines w:val="0"/>
        <w:widowControl w:val="0"/>
        <w:shd w:val="clear" w:color="auto" w:fill="auto"/>
        <w:bidi w:val="0"/>
        <w:spacing w:before="0" w:after="340" w:line="240" w:lineRule="auto"/>
        <w:ind w:left="1720" w:right="0" w:firstLine="0"/>
        <w:jc w:val="left"/>
      </w:pP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16"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5911215</wp:posOffset>
                </wp:positionH>
                <wp:positionV relativeFrom="paragraph">
                  <wp:posOffset>88900</wp:posOffset>
                </wp:positionV>
                <wp:extent cx="772795" cy="191770"/>
                <wp:wrapSquare wrapText="left"/>
                <wp:docPr id="3" name="Shape 3"/>
                <a:graphic xmlns:a="http://schemas.openxmlformats.org/drawingml/2006/main">
                  <a:graphicData uri="http://schemas.microsoft.com/office/word/2010/wordprocessingShape">
                    <wps:wsp>
                      <wps:cNvSpPr txBox="1"/>
                      <wps:spPr>
                        <a:xfrm>
                          <a:ext cx="772795" cy="19177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0810</w:t>
                            </w:r>
                          </w:p>
                        </w:txbxContent>
                      </wps:txbx>
                      <wps:bodyPr wrap="none" lIns="0" tIns="0" rIns="0" bIns="0">
                        <a:noAutoFit/>
                      </wps:bodyPr>
                    </wps:wsp>
                  </a:graphicData>
                </a:graphic>
              </wp:anchor>
            </w:drawing>
          </mc:Choice>
          <mc:Fallback>
            <w:pict>
              <v:shape id="_x0000_s1029" type="#_x0000_t202" style="position:absolute;margin-left:465.44999999999999pt;margin-top:7.pt;width:60.850000000000001pt;height:15.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0810</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16"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Hội nghị Giơ-ne-vơ.</w:t>
        <w:tab/>
      </w:r>
      <w:r>
        <w:rPr>
          <w:b/>
          <w:bCs/>
          <w:color w:val="000000"/>
          <w:spacing w:val="0"/>
          <w:w w:val="100"/>
          <w:position w:val="0"/>
        </w:rPr>
        <w:t xml:space="preserve">B. </w:t>
      </w:r>
      <w:r>
        <w:rPr>
          <w:color w:val="000000"/>
          <w:spacing w:val="0"/>
          <w:w w:val="100"/>
          <w:position w:val="0"/>
        </w:rPr>
        <w:t>Hội nghị I-an-ta.</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Hội nghị Pa-ri.</w:t>
        <w:tab/>
      </w:r>
      <w:r>
        <w:rPr>
          <w:b/>
          <w:bCs/>
          <w:color w:val="000000"/>
          <w:spacing w:val="0"/>
          <w:w w:val="100"/>
          <w:position w:val="0"/>
        </w:rPr>
        <w:t xml:space="preserve">D. </w:t>
      </w:r>
      <w:r>
        <w:rPr>
          <w:color w:val="000000"/>
          <w:spacing w:val="0"/>
          <w:w w:val="100"/>
          <w:position w:val="0"/>
        </w:rPr>
        <w:t>Hội nghị Ba-li.</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Liên hợp quốc.</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Hội đồng tương trợ kinh tế.</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
        </w:numPr>
        <w:shd w:val="clear" w:color="auto" w:fill="auto"/>
        <w:tabs>
          <w:tab w:pos="402" w:val="left"/>
        </w:tabs>
        <w:bidi w:val="0"/>
        <w:spacing w:before="0" w:after="0" w:line="312" w:lineRule="auto"/>
        <w:ind w:left="0" w:right="0" w:firstLine="0"/>
        <w:jc w:val="left"/>
      </w:pPr>
      <w:bookmarkStart w:id="0" w:name="bookmark0"/>
      <w:bookmarkEnd w:id="0"/>
      <w:r>
        <w:rPr>
          <w:color w:val="000000"/>
          <w:spacing w:val="0"/>
          <w:w w:val="100"/>
          <w:position w:val="0"/>
        </w:rPr>
        <w:t>Mở ra kỉ nguyên hòa bình, thống nhất, đi lên chủ nghĩa xã hội.</w:t>
      </w:r>
    </w:p>
    <w:p>
      <w:pPr>
        <w:pStyle w:val="Style2"/>
        <w:keepNext w:val="0"/>
        <w:keepLines w:val="0"/>
        <w:widowControl w:val="0"/>
        <w:numPr>
          <w:ilvl w:val="0"/>
          <w:numId w:val="1"/>
        </w:numPr>
        <w:shd w:val="clear" w:color="auto" w:fill="auto"/>
        <w:tabs>
          <w:tab w:pos="402" w:val="left"/>
        </w:tabs>
        <w:bidi w:val="0"/>
        <w:spacing w:before="0" w:after="0" w:line="312" w:lineRule="auto"/>
        <w:ind w:left="0" w:right="0" w:firstLine="0"/>
        <w:jc w:val="left"/>
      </w:pPr>
      <w:bookmarkStart w:id="1" w:name="bookmark1"/>
      <w:bookmarkEnd w:id="1"/>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gia nhập tổ chức Liên hợp quốc.</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thành lập huyện đảo Trường Sa.</w:t>
        <w:tab/>
      </w:r>
      <w:r>
        <w:rPr>
          <w:b/>
          <w:bCs/>
          <w:color w:val="000000"/>
          <w:spacing w:val="0"/>
          <w:w w:val="100"/>
          <w:position w:val="0"/>
        </w:rPr>
        <w:t xml:space="preserve">D.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3"/>
        </w:numPr>
        <w:shd w:val="clear" w:color="auto" w:fill="auto"/>
        <w:tabs>
          <w:tab w:pos="402" w:val="left"/>
        </w:tabs>
        <w:bidi w:val="0"/>
        <w:spacing w:before="0" w:after="0" w:line="312" w:lineRule="auto"/>
        <w:ind w:left="0" w:right="0" w:firstLine="0"/>
        <w:jc w:val="left"/>
      </w:pPr>
      <w:bookmarkStart w:id="2" w:name="bookmark2"/>
      <w:bookmarkEnd w:id="2"/>
      <w:r>
        <w:rPr>
          <w:color w:val="000000"/>
          <w:spacing w:val="0"/>
          <w:w w:val="100"/>
          <w:position w:val="0"/>
        </w:rPr>
        <w:t>Tỉ trọng tất cả các ngành trong cơ cấu kinh tế tăng dần theo từng năm.</w:t>
      </w:r>
    </w:p>
    <w:p>
      <w:pPr>
        <w:pStyle w:val="Style2"/>
        <w:keepNext w:val="0"/>
        <w:keepLines w:val="0"/>
        <w:widowControl w:val="0"/>
        <w:numPr>
          <w:ilvl w:val="0"/>
          <w:numId w:val="3"/>
        </w:numPr>
        <w:shd w:val="clear" w:color="auto" w:fill="auto"/>
        <w:tabs>
          <w:tab w:pos="402" w:val="left"/>
        </w:tabs>
        <w:bidi w:val="0"/>
        <w:spacing w:before="0" w:after="0" w:line="312" w:lineRule="auto"/>
        <w:ind w:left="0" w:right="0" w:firstLine="0"/>
        <w:jc w:val="left"/>
      </w:pPr>
      <w:bookmarkStart w:id="3" w:name="bookmark3"/>
      <w:bookmarkEnd w:id="3"/>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Mở rộng phạm vi, lĩnh vực nhung không thay đổi mức độ hội nhập.</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006" w:val="left"/>
          <w:tab w:pos="5616" w:val="left"/>
          <w:tab w:pos="8482"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Thụy Điển.</w:t>
        <w:tab/>
      </w:r>
      <w:r>
        <w:rPr>
          <w:b/>
          <w:bCs/>
          <w:color w:val="000000"/>
          <w:spacing w:val="0"/>
          <w:w w:val="100"/>
          <w:position w:val="0"/>
        </w:rPr>
        <w:t xml:space="preserve">B. </w:t>
      </w:r>
      <w:r>
        <w:rPr>
          <w:color w:val="000000"/>
          <w:spacing w:val="0"/>
          <w:w w:val="100"/>
          <w:position w:val="0"/>
        </w:rPr>
        <w:t>Hà Lan.</w:t>
        <w:tab/>
        <w:t>C.Nga.</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Tổ chức Thương mại Thế giới.</w:t>
      </w:r>
    </w:p>
    <w:p>
      <w:pPr>
        <w:pStyle w:val="Style2"/>
        <w:keepNext w:val="0"/>
        <w:keepLines w:val="0"/>
        <w:widowControl w:val="0"/>
        <w:shd w:val="clear" w:color="auto" w:fill="auto"/>
        <w:tabs>
          <w:tab w:pos="5616" w:val="left"/>
        </w:tabs>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Diễn đàn hợp tác Á - Âu.</w:t>
        <w:tab/>
      </w:r>
      <w:r>
        <w:rPr>
          <w:b/>
          <w:bCs/>
          <w:color w:val="000000"/>
          <w:spacing w:val="0"/>
          <w:w w:val="100"/>
          <w:position w:val="0"/>
        </w:rPr>
        <w:t xml:space="preserve">D. </w:t>
      </w:r>
      <w:r>
        <w:rPr>
          <w:color w:val="000000"/>
          <w:spacing w:val="0"/>
          <w:w w:val="100"/>
          <w:position w:val="0"/>
        </w:rPr>
        <w:t>Liên minh châu Âu.</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5"/>
        </w:numPr>
        <w:shd w:val="clear" w:color="auto" w:fill="auto"/>
        <w:tabs>
          <w:tab w:pos="405" w:val="left"/>
        </w:tabs>
        <w:bidi w:val="0"/>
        <w:spacing w:before="0" w:after="0" w:line="312" w:lineRule="auto"/>
        <w:ind w:left="0" w:right="0" w:firstLine="0"/>
        <w:jc w:val="left"/>
      </w:pPr>
      <w:bookmarkStart w:id="4" w:name="bookmark4"/>
      <w:bookmarkEnd w:id="4"/>
      <w:r>
        <w:rPr>
          <w:color w:val="000000"/>
          <w:spacing w:val="0"/>
          <w:w w:val="100"/>
          <w:position w:val="0"/>
        </w:rPr>
        <w:t>Có sự kết hợp giữa tổng tiến công và nổi dậy của quần chúng.</w:t>
      </w:r>
    </w:p>
    <w:p>
      <w:pPr>
        <w:pStyle w:val="Style2"/>
        <w:keepNext w:val="0"/>
        <w:keepLines w:val="0"/>
        <w:widowControl w:val="0"/>
        <w:numPr>
          <w:ilvl w:val="0"/>
          <w:numId w:val="5"/>
        </w:numPr>
        <w:shd w:val="clear" w:color="auto" w:fill="auto"/>
        <w:tabs>
          <w:tab w:pos="405" w:val="left"/>
        </w:tabs>
        <w:bidi w:val="0"/>
        <w:spacing w:before="0" w:after="0" w:line="312" w:lineRule="auto"/>
        <w:ind w:left="0" w:right="0" w:firstLine="0"/>
        <w:jc w:val="left"/>
      </w:pPr>
      <w:bookmarkStart w:id="5" w:name="bookmark5"/>
      <w:bookmarkEnd w:id="5"/>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7"/>
        </w:numPr>
        <w:shd w:val="clear" w:color="auto" w:fill="auto"/>
        <w:tabs>
          <w:tab w:pos="402" w:val="left"/>
        </w:tabs>
        <w:bidi w:val="0"/>
        <w:spacing w:before="0" w:after="0" w:line="312" w:lineRule="auto"/>
        <w:ind w:left="0" w:right="0" w:firstLine="0"/>
        <w:jc w:val="left"/>
      </w:pPr>
      <w:bookmarkStart w:id="6" w:name="bookmark6"/>
      <w:bookmarkEnd w:id="6"/>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numPr>
          <w:ilvl w:val="0"/>
          <w:numId w:val="7"/>
        </w:numPr>
        <w:shd w:val="clear" w:color="auto" w:fill="auto"/>
        <w:tabs>
          <w:tab w:pos="402" w:val="left"/>
        </w:tabs>
        <w:bidi w:val="0"/>
        <w:spacing w:before="0" w:after="0" w:line="312" w:lineRule="auto"/>
        <w:ind w:left="0" w:right="0" w:firstLine="0"/>
        <w:jc w:val="left"/>
      </w:pPr>
      <w:bookmarkStart w:id="7" w:name="bookmark7"/>
      <w:bookmarkEnd w:id="7"/>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 xml:space="preserve">Phát triển lực </w:t>
      </w:r>
      <w:r>
        <w:rPr>
          <w:color w:val="000000"/>
          <w:spacing w:val="0"/>
          <w:w w:val="100"/>
          <w:position w:val="0"/>
        </w:rPr>
        <w:t xml:space="preserve">Iucmg </w:t>
      </w:r>
      <w:r>
        <w:rPr>
          <w:color w:val="000000"/>
          <w:spacing w:val="0"/>
          <w:w w:val="100"/>
          <w:position w:val="0"/>
        </w:rPr>
        <w:t>chính trị làm cơ sở để xây dựng lực lượng vũ trang.</w:t>
      </w:r>
    </w:p>
    <w:p>
      <w:pPr>
        <w:pStyle w:val="Style2"/>
        <w:keepNext w:val="0"/>
        <w:keepLines w:val="0"/>
        <w:widowControl w:val="0"/>
        <w:shd w:val="clear" w:color="auto" w:fill="auto"/>
        <w:bidi w:val="0"/>
        <w:spacing w:before="0" w:after="140" w:line="312" w:lineRule="auto"/>
        <w:ind w:left="0" w:right="0" w:firstLine="0"/>
        <w:jc w:val="left"/>
      </w:pPr>
      <w:r>
        <w:rPr>
          <w:b/>
          <w:bCs/>
          <w:color w:val="000000"/>
          <w:spacing w:val="0"/>
          <w:w w:val="100"/>
          <w:position w:val="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lời các câu </w:t>
      </w:r>
      <w:r>
        <w:rPr>
          <w:b/>
          <w:bCs/>
          <w:color w:val="000000"/>
          <w:spacing w:val="0"/>
          <w:w w:val="100"/>
          <w:position w:val="0"/>
        </w:rPr>
        <w:t>10,11,12:</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trong mình bản sắc của dân tộc, bất bình trước cảnh nô lệ lầm than của nhân dân ta, người thanh niên yêu nước và tiên tiến Hồ Chỉ Mình 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Độc lập, tự do là một động lực, là mục tiêu lỷ tưởng, là lẽ sống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3900"/>
        <w:jc w:val="both"/>
      </w:pPr>
      <w:r>
        <w:rPr>
          <w:i/>
          <w:iCs/>
          <w:color w:val="000000"/>
          <w:spacing w:val="0"/>
          <w:w w:val="100"/>
          <w:position w:val="0"/>
        </w:rPr>
        <w:t>Hồ Chí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là yếu tố tác động đến quyết định lựa chọn con đường cứu nước của Nguyễn </w:t>
      </w:r>
      <w:r>
        <w:rPr>
          <w:color w:val="000000"/>
          <w:spacing w:val="0"/>
          <w:w w:val="100"/>
          <w:position w:val="0"/>
        </w:rPr>
        <w:t xml:space="preserve">Ai 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665" w:val="center"/>
          <w:tab w:pos="5599" w:val="left"/>
          <w:tab w:pos="9277" w:val="center"/>
        </w:tabs>
        <w:bidi w:val="0"/>
        <w:spacing w:before="0" w:after="0"/>
        <w:ind w:left="0" w:right="0" w:firstLine="0"/>
        <w:jc w:val="both"/>
      </w:pPr>
      <w:r>
        <w:rPr>
          <w:b/>
          <w:bCs/>
          <w:color w:val="000000"/>
          <w:spacing w:val="0"/>
          <w:w w:val="100"/>
          <w:position w:val="0"/>
        </w:rPr>
        <w:t xml:space="preserve">A. </w:t>
      </w:r>
      <w:r>
        <w:rPr>
          <w:color w:val="000000"/>
          <w:spacing w:val="0"/>
          <w:w w:val="100"/>
          <w:position w:val="0"/>
        </w:rPr>
        <w:t>cách mạng vô sản.</w:t>
        <w:tab/>
      </w:r>
      <w:r>
        <w:rPr>
          <w:b/>
          <w:bCs/>
          <w:color w:val="000000"/>
          <w:spacing w:val="0"/>
          <w:w w:val="100"/>
          <w:position w:val="0"/>
        </w:rPr>
        <w:t xml:space="preserve">B. </w:t>
      </w:r>
      <w:r>
        <w:rPr>
          <w:color w:val="000000"/>
          <w:spacing w:val="0"/>
          <w:w w:val="100"/>
          <w:position w:val="0"/>
        </w:rPr>
        <w:t>phong kiến.</w:t>
        <w:tab/>
      </w:r>
      <w:r>
        <w:rPr>
          <w:b/>
          <w:bCs/>
          <w:color w:val="000000"/>
          <w:spacing w:val="0"/>
          <w:w w:val="100"/>
          <w:position w:val="0"/>
        </w:rPr>
        <w:t xml:space="preserve">c. </w:t>
      </w:r>
      <w:r>
        <w:rPr>
          <w:color w:val="000000"/>
          <w:spacing w:val="0"/>
          <w:w w:val="100"/>
          <w:position w:val="0"/>
        </w:rPr>
        <w:t>cải cách.</w:t>
        <w:tab/>
      </w:r>
      <w:r>
        <w:rPr>
          <w:b/>
          <w:bCs/>
          <w:color w:val="000000"/>
          <w:spacing w:val="0"/>
          <w:w w:val="100"/>
          <w:position w:val="0"/>
        </w:rPr>
        <w:t xml:space="preserve">D. </w:t>
      </w:r>
      <w:r>
        <w:rPr>
          <w:color w:val="000000"/>
          <w:spacing w:val="0"/>
          <w:w w:val="100"/>
          <w:position w:val="0"/>
        </w:rPr>
        <w:t>dân chủ tư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599" w:val="left"/>
          <w:tab w:pos="7279" w:val="center"/>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Đảng Cộng</w:t>
        <w:tab/>
        <w:t>sản Đông Dương.</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64" w:val="left"/>
          <w:tab w:pos="5599" w:val="left"/>
          <w:tab w:pos="844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Ấn Độ.</w:t>
        <w:tab/>
      </w:r>
      <w:r>
        <w:rPr>
          <w:b/>
          <w:bCs/>
          <w:color w:val="000000"/>
          <w:spacing w:val="0"/>
          <w:w w:val="100"/>
          <w:position w:val="0"/>
        </w:rPr>
        <w:t xml:space="preserve">c. </w:t>
      </w:r>
      <w:r>
        <w:rPr>
          <w:color w:val="000000"/>
          <w:spacing w:val="0"/>
          <w:w w:val="100"/>
          <w:position w:val="0"/>
        </w:rPr>
        <w:t>In-đô-nê-xi-a.</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2" w:name="bookmark12"/>
      <w:bookmarkEnd w:id="12"/>
      <w:r>
        <w:rPr>
          <w:color w:val="000000"/>
          <w:spacing w:val="0"/>
          <w:w w:val="100"/>
          <w:position w:val="0"/>
        </w:rPr>
        <w:t>Các quốc gia cùng tồn tại, hợp tác và cạnh tranh theo sự sắp đặt của Liên hợp quốc.</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Các nước vừa hợp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Nhà Lý thực hiện kế sách </w:t>
      </w:r>
      <w:r>
        <w:rPr>
          <w:i/>
          <w:iCs/>
          <w:color w:val="000000"/>
          <w:spacing w:val="0"/>
          <w:w w:val="100"/>
          <w:position w:val="0"/>
          <w:vertAlign w:val="superscript"/>
        </w:rPr>
        <w:t>ti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64" w:val="left"/>
          <w:tab w:pos="5599" w:val="left"/>
          <w:tab w:pos="844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Quân Thanh.</w:t>
        <w:tab/>
      </w:r>
      <w:r>
        <w:rPr>
          <w:b/>
          <w:bCs/>
          <w:color w:val="000000"/>
          <w:spacing w:val="0"/>
          <w:w w:val="100"/>
          <w:position w:val="0"/>
        </w:rPr>
        <w:t xml:space="preserve">B. </w:t>
      </w:r>
      <w:r>
        <w:rPr>
          <w:color w:val="000000"/>
          <w:spacing w:val="0"/>
          <w:w w:val="100"/>
          <w:position w:val="0"/>
        </w:rPr>
        <w:t>Quân Tống.</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64" w:val="left"/>
          <w:tab w:pos="5599" w:val="left"/>
          <w:tab w:pos="844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Huế.</w:t>
        <w:tab/>
      </w:r>
      <w:r>
        <w:rPr>
          <w:b/>
          <w:bCs/>
          <w:color w:val="000000"/>
          <w:spacing w:val="0"/>
          <w:w w:val="100"/>
          <w:position w:val="0"/>
        </w:rPr>
        <w:t xml:space="preserve">B. </w:t>
      </w:r>
      <w:r>
        <w:rPr>
          <w:color w:val="000000"/>
          <w:spacing w:val="0"/>
          <w:w w:val="100"/>
          <w:position w:val="0"/>
        </w:rPr>
        <w:t>Sài Gòn.</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6" w:name="bookmark16"/>
      <w:bookmarkEnd w:id="16"/>
      <w:r>
        <w:rPr>
          <w:color w:val="000000"/>
          <w:spacing w:val="0"/>
          <w:w w:val="100"/>
          <w:position w:val="0"/>
        </w:rPr>
        <w:t>Hoàn thành thống nhất đất nước về mặt lãnh thổ.</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9"/>
        </w:numPr>
        <w:shd w:val="clear" w:color="auto" w:fill="auto"/>
        <w:tabs>
          <w:tab w:pos="402" w:val="left"/>
        </w:tabs>
        <w:bidi w:val="0"/>
        <w:spacing w:before="0" w:after="0" w:line="305" w:lineRule="auto"/>
        <w:ind w:left="0" w:right="0" w:firstLine="0"/>
        <w:jc w:val="both"/>
      </w:pPr>
      <w:bookmarkStart w:id="18" w:name="bookmark18"/>
      <w:bookmarkEnd w:id="18"/>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9"/>
        </w:numPr>
        <w:shd w:val="clear" w:color="auto" w:fill="auto"/>
        <w:tabs>
          <w:tab w:pos="402" w:val="left"/>
        </w:tabs>
        <w:bidi w:val="0"/>
        <w:spacing w:before="0" w:after="0" w:line="305" w:lineRule="auto"/>
        <w:ind w:left="0" w:right="0" w:firstLine="0"/>
        <w:jc w:val="both"/>
      </w:pPr>
      <w:bookmarkStart w:id="19" w:name="bookmark19"/>
      <w:bookmarkEnd w:id="19"/>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1" w:val="left"/>
          <w:tab w:pos="5603" w:val="left"/>
          <w:tab w:pos="8476"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B. </w:t>
      </w:r>
      <w:r>
        <w:rPr>
          <w:color w:val="000000"/>
          <w:spacing w:val="0"/>
          <w:w w:val="100"/>
          <w:position w:val="0"/>
        </w:rPr>
        <w:t>Bà Triệu.</w:t>
        <w:tab/>
      </w:r>
      <w:r>
        <w:rPr>
          <w:b/>
          <w:bCs/>
          <w:color w:val="000000"/>
          <w:spacing w:val="0"/>
          <w:w w:val="100"/>
          <w:position w:val="0"/>
        </w:rPr>
        <w:t xml:space="preserve">c. </w:t>
      </w:r>
      <w:r>
        <w:rPr>
          <w:color w:val="000000"/>
          <w:spacing w:val="0"/>
          <w:w w:val="100"/>
          <w:position w:val="0"/>
        </w:rPr>
        <w:t>Ngô Quyền.</w:t>
        <w:tab/>
      </w:r>
      <w:r>
        <w:rPr>
          <w:b/>
          <w:bCs/>
          <w:color w:val="000000"/>
          <w:spacing w:val="0"/>
          <w:w w:val="100"/>
          <w:position w:val="0"/>
        </w:rPr>
        <w:t xml:space="preserve">D. </w:t>
      </w:r>
      <w:r>
        <w:rPr>
          <w:color w:val="000000"/>
          <w:spacing w:val="0"/>
          <w:w w:val="100"/>
          <w:position w:val="0"/>
        </w:rPr>
        <w:t>Lê Lợi.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03"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Gửi kiến nghị lên Quốc tế Cộng sản.</w:t>
        <w:tab/>
      </w:r>
      <w:r>
        <w:rPr>
          <w:b/>
          <w:bCs/>
          <w:color w:val="000000"/>
          <w:spacing w:val="0"/>
          <w:w w:val="100"/>
          <w:position w:val="0"/>
        </w:rPr>
        <w:t xml:space="preserve">B. </w:t>
      </w:r>
      <w:r>
        <w:rPr>
          <w:color w:val="000000"/>
          <w:spacing w:val="0"/>
          <w:w w:val="100"/>
          <w:position w:val="0"/>
        </w:rPr>
        <w:t>Tổ chức phong trào Đông du.</w:t>
      </w:r>
    </w:p>
    <w:p>
      <w:pPr>
        <w:pStyle w:val="Style2"/>
        <w:keepNext w:val="0"/>
        <w:keepLines w:val="0"/>
        <w:widowControl w:val="0"/>
        <w:shd w:val="clear" w:color="auto" w:fill="auto"/>
        <w:tabs>
          <w:tab w:pos="5603" w:val="left"/>
        </w:tabs>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D. </w:t>
      </w:r>
      <w:r>
        <w:rPr>
          <w:color w:val="000000"/>
          <w:spacing w:val="0"/>
          <w:w w:val="100"/>
          <w:position w:val="0"/>
        </w:rPr>
        <w:t>Sáng lập Hội Liên hiệp thuộc địa.</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1"/>
        </w:numPr>
        <w:shd w:val="clear" w:color="auto" w:fill="auto"/>
        <w:tabs>
          <w:tab w:pos="405" w:val="left"/>
        </w:tabs>
        <w:bidi w:val="0"/>
        <w:spacing w:before="0" w:after="0" w:line="305" w:lineRule="auto"/>
        <w:ind w:left="0" w:right="0" w:firstLine="0"/>
        <w:jc w:val="both"/>
      </w:pPr>
      <w:bookmarkStart w:id="20" w:name="bookmark20"/>
      <w:bookmarkEnd w:id="20"/>
      <w:r>
        <w:rPr>
          <w:color w:val="000000"/>
          <w:spacing w:val="0"/>
          <w:w w:val="100"/>
          <w:position w:val="0"/>
        </w:rPr>
        <w:t>Nhiệm vụ dân tộc không tách rời nhiệm vụ dân chủ trong tiến trình cách mạng.</w:t>
      </w:r>
    </w:p>
    <w:p>
      <w:pPr>
        <w:pStyle w:val="Style2"/>
        <w:keepNext w:val="0"/>
        <w:keepLines w:val="0"/>
        <w:widowControl w:val="0"/>
        <w:numPr>
          <w:ilvl w:val="0"/>
          <w:numId w:val="21"/>
        </w:numPr>
        <w:shd w:val="clear" w:color="auto" w:fill="auto"/>
        <w:tabs>
          <w:tab w:pos="405" w:val="left"/>
        </w:tabs>
        <w:bidi w:val="0"/>
        <w:spacing w:before="0" w:after="0" w:line="305" w:lineRule="auto"/>
        <w:ind w:left="0" w:right="0" w:firstLine="0"/>
        <w:jc w:val="both"/>
      </w:pPr>
      <w:bookmarkStart w:id="21" w:name="bookmark21"/>
      <w:bookmarkEnd w:id="21"/>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1" w:val="left"/>
          <w:tab w:pos="5603" w:val="left"/>
          <w:tab w:pos="8476"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Hòa Bình.</w:t>
        <w:tab/>
      </w:r>
      <w:r>
        <w:rPr>
          <w:b/>
          <w:bCs/>
          <w:color w:val="000000"/>
          <w:spacing w:val="0"/>
          <w:w w:val="100"/>
          <w:position w:val="0"/>
        </w:rPr>
        <w:t xml:space="preserve">B. </w:t>
      </w:r>
      <w:r>
        <w:rPr>
          <w:color w:val="000000"/>
          <w:spacing w:val="0"/>
          <w:w w:val="100"/>
          <w:position w:val="0"/>
        </w:rPr>
        <w:t>Điện Biên Phủ.</w:t>
        <w:tab/>
      </w:r>
      <w:r>
        <w:rPr>
          <w:b/>
          <w:bCs/>
          <w:color w:val="000000"/>
          <w:spacing w:val="0"/>
          <w:w w:val="100"/>
          <w:position w:val="0"/>
        </w:rPr>
        <w:t xml:space="preserve">c. </w:t>
      </w:r>
      <w:r>
        <w:rPr>
          <w:color w:val="000000"/>
          <w:spacing w:val="0"/>
          <w:w w:val="100"/>
          <w:position w:val="0"/>
        </w:rPr>
        <w:t>Việt Bắc.</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PHAN</w:t>
      </w:r>
      <w:r>
        <w:rPr>
          <w:b/>
          <w:bCs/>
          <w:color w:val="000000"/>
          <w:spacing w:val="0"/>
          <w:w w:val="100"/>
          <w:position w:val="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 xml:space="preserve">ở mỗi câu, thí sinh chọn đúng hoặc sai.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dung: </w:t>
      </w:r>
      <w:r>
        <w:rPr>
          <w:i/>
          <w:iCs/>
          <w:color w:val="000000"/>
          <w:spacing w:val="0"/>
          <w:w w:val="100"/>
          <w:position w:val="0"/>
        </w:rPr>
        <w:t xml:space="preserve">“Bên cạnh việc đổi mới về tư duy kinh tể là đổi mới về chính trị. [...] việc đổi mới về chỉnh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chính trị, Đảng phải chú trọng đến các vấn đề như, dân chủ hỏa xã hội, “lấy dân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3"/>
        </w:numPr>
        <w:shd w:val="clear" w:color="auto" w:fill="auto"/>
        <w:tabs>
          <w:tab w:pos="373" w:val="left"/>
        </w:tabs>
        <w:bidi w:val="0"/>
        <w:spacing w:before="0" w:after="0" w:line="305" w:lineRule="auto"/>
        <w:ind w:left="0" w:right="0" w:firstLine="0"/>
        <w:jc w:val="both"/>
      </w:pPr>
      <w:bookmarkStart w:id="22" w:name="bookmark22"/>
      <w:bookmarkEnd w:id="22"/>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3"/>
        </w:numPr>
        <w:shd w:val="clear" w:color="auto" w:fill="auto"/>
        <w:tabs>
          <w:tab w:pos="384" w:val="left"/>
        </w:tabs>
        <w:bidi w:val="0"/>
        <w:spacing w:before="0" w:after="0" w:line="305" w:lineRule="auto"/>
        <w:ind w:left="0" w:right="0" w:firstLine="0"/>
        <w:jc w:val="both"/>
      </w:pPr>
      <w:bookmarkStart w:id="23" w:name="bookmark23"/>
      <w:bookmarkEnd w:id="23"/>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3"/>
        </w:numPr>
        <w:shd w:val="clear" w:color="auto" w:fill="auto"/>
        <w:tabs>
          <w:tab w:pos="391" w:val="left"/>
        </w:tabs>
        <w:bidi w:val="0"/>
        <w:spacing w:before="0" w:after="0" w:line="305" w:lineRule="auto"/>
        <w:ind w:left="0" w:right="0" w:firstLine="0"/>
        <w:jc w:val="both"/>
      </w:pPr>
      <w:bookmarkStart w:id="24" w:name="bookmark24"/>
      <w:bookmarkEnd w:id="24"/>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3"/>
        </w:numPr>
        <w:shd w:val="clear" w:color="auto" w:fill="auto"/>
        <w:tabs>
          <w:tab w:pos="384" w:val="left"/>
        </w:tabs>
        <w:bidi w:val="0"/>
        <w:spacing w:before="0" w:after="0" w:line="305" w:lineRule="auto"/>
        <w:ind w:left="0" w:right="0" w:firstLine="0"/>
        <w:jc w:val="left"/>
      </w:pPr>
      <w:bookmarkStart w:id="25" w:name="bookmark25"/>
      <w:bookmarkEnd w:id="25"/>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Vỉệt Nam. </w:t>
      </w: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ghì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5" w:lineRule="auto"/>
        <w:ind w:left="4180" w:right="0" w:firstLine="0"/>
        <w:jc w:val="right"/>
      </w:pPr>
      <w:r>
        <w:rPr>
          <w:color w:val="000000"/>
          <w:spacing w:val="0"/>
          <w:w w:val="100"/>
          <w:position w:val="0"/>
          <w:shd w:val="clear" w:color="auto" w:fill="FFFFFF"/>
        </w:rPr>
        <w:t xml:space="preserve">(Vũ Dương Ninh, </w:t>
      </w:r>
      <w:r>
        <w:rPr>
          <w:i/>
          <w:iCs/>
          <w:color w:val="000000"/>
          <w:spacing w:val="0"/>
          <w:w w:val="100"/>
          <w:position w:val="0"/>
          <w:shd w:val="clear" w:color="auto" w:fill="FFFFFF"/>
        </w:rPr>
        <w:t xml:space="preserve">Lịch sử quan hệ đổi ngoại Việt </w:t>
      </w:r>
      <w:r>
        <w:rPr>
          <w:i/>
          <w:iCs/>
          <w:color w:val="000000"/>
          <w:spacing w:val="0"/>
          <w:w w:val="100"/>
          <w:position w:val="0"/>
          <w:shd w:val="clear" w:color="auto" w:fill="FFFFFF"/>
        </w:rPr>
        <w:t xml:space="preserve">Nam (1940 </w:t>
      </w:r>
      <w:r>
        <w:rPr>
          <w:i/>
          <w:iCs/>
          <w:color w:val="000000"/>
          <w:spacing w:val="0"/>
          <w:w w:val="100"/>
          <w:position w:val="0"/>
          <w:shd w:val="clear" w:color="auto" w:fill="FFFFFF"/>
        </w:rPr>
        <w:t xml:space="preserve">- </w:t>
      </w:r>
      <w:r>
        <w:rPr>
          <w:i/>
          <w:iCs/>
          <w:color w:val="000000"/>
          <w:spacing w:val="0"/>
          <w:w w:val="100"/>
          <w:position w:val="0"/>
          <w:shd w:val="clear" w:color="auto" w:fill="FFFFFF"/>
        </w:rPr>
        <w:t xml:space="preserve">2020), </w:t>
      </w:r>
      <w:r>
        <w:rPr>
          <w:color w:val="000000"/>
          <w:spacing w:val="0"/>
          <w:w w:val="100"/>
          <w:position w:val="0"/>
          <w:shd w:val="clear" w:color="auto" w:fill="FFFFFF"/>
        </w:rPr>
        <w:t xml:space="preserve">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2021, </w:t>
      </w:r>
      <w:r>
        <w:rPr>
          <w:color w:val="000000"/>
          <w:spacing w:val="0"/>
          <w:w w:val="100"/>
          <w:position w:val="0"/>
          <w:shd w:val="clear" w:color="auto" w:fill="FFFFFF"/>
        </w:rPr>
        <w:t>tr.416)</w:t>
      </w:r>
    </w:p>
    <w:p>
      <w:pPr>
        <w:pStyle w:val="Style2"/>
        <w:keepNext w:val="0"/>
        <w:keepLines w:val="0"/>
        <w:widowControl w:val="0"/>
        <w:numPr>
          <w:ilvl w:val="0"/>
          <w:numId w:val="25"/>
        </w:numPr>
        <w:shd w:val="clear" w:color="auto" w:fill="auto"/>
        <w:tabs>
          <w:tab w:pos="369" w:val="left"/>
        </w:tabs>
        <w:bidi w:val="0"/>
        <w:spacing w:before="0" w:after="0" w:line="305" w:lineRule="auto"/>
        <w:ind w:left="0" w:right="0" w:firstLine="0"/>
        <w:jc w:val="both"/>
      </w:pPr>
      <w:bookmarkStart w:id="26" w:name="bookmark26"/>
      <w:bookmarkEnd w:id="26"/>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27" w:name="bookmark27"/>
      <w:bookmarkEnd w:id="27"/>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5"/>
        </w:numPr>
        <w:shd w:val="clear" w:color="auto" w:fill="auto"/>
        <w:tabs>
          <w:tab w:pos="391" w:val="left"/>
        </w:tabs>
        <w:bidi w:val="0"/>
        <w:spacing w:before="0" w:after="0" w:line="305" w:lineRule="auto"/>
        <w:ind w:left="0" w:right="0" w:firstLine="0"/>
        <w:jc w:val="both"/>
      </w:pPr>
      <w:bookmarkStart w:id="28" w:name="bookmark28"/>
      <w:bookmarkEnd w:id="28"/>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29" w:name="bookmark29"/>
      <w:bookmarkEnd w:id="29"/>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moi quan hệ giữa hai chiến lược cách mạng ở hai miền Nam, Bắc, [...] nhằm giải phóng miền Nam, bảo vệ miền Bắc, thong nhất nước nhà,...</w:t>
      </w:r>
    </w:p>
    <w:p>
      <w:pPr>
        <w:pStyle w:val="Style2"/>
        <w:keepNext w:val="0"/>
        <w:keepLines w:val="0"/>
        <w:widowControl w:val="0"/>
        <w:shd w:val="clear" w:color="auto" w:fill="auto"/>
        <w:bidi w:val="0"/>
        <w:spacing w:before="0" w:after="0" w:line="305" w:lineRule="auto"/>
        <w:ind w:left="0" w:right="0" w:firstLine="60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tình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line="305" w:lineRule="auto"/>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VỉệtNam </w:t>
      </w:r>
      <w:r>
        <w:rPr>
          <w:i/>
          <w:iCs/>
          <w:color w:val="000000"/>
          <w:spacing w:val="0"/>
          <w:w w:val="100"/>
          <w:position w:val="0"/>
        </w:rPr>
        <w:t xml:space="preserve">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7"/>
        </w:numPr>
        <w:shd w:val="clear" w:color="auto" w:fill="auto"/>
        <w:tabs>
          <w:tab w:pos="366" w:val="left"/>
        </w:tabs>
        <w:bidi w:val="0"/>
        <w:spacing w:before="0" w:after="0" w:line="305" w:lineRule="auto"/>
        <w:ind w:left="0" w:right="0" w:firstLine="0"/>
        <w:jc w:val="both"/>
      </w:pPr>
      <w:bookmarkStart w:id="30" w:name="bookmark30"/>
      <w:bookmarkEnd w:id="30"/>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7"/>
        </w:numPr>
        <w:shd w:val="clear" w:color="auto" w:fill="auto"/>
        <w:tabs>
          <w:tab w:pos="391" w:val="left"/>
        </w:tabs>
        <w:bidi w:val="0"/>
        <w:spacing w:before="0" w:after="0" w:line="305" w:lineRule="auto"/>
        <w:ind w:left="0" w:right="0" w:firstLine="0"/>
        <w:jc w:val="both"/>
      </w:pPr>
      <w:bookmarkStart w:id="31" w:name="bookmark31"/>
      <w:bookmarkEnd w:id="31"/>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7"/>
        </w:numPr>
        <w:shd w:val="clear" w:color="auto" w:fill="auto"/>
        <w:tabs>
          <w:tab w:pos="394" w:val="left"/>
        </w:tabs>
        <w:bidi w:val="0"/>
        <w:spacing w:before="0" w:after="0" w:line="305" w:lineRule="auto"/>
        <w:ind w:left="0" w:right="0" w:firstLine="0"/>
        <w:jc w:val="both"/>
      </w:pPr>
      <w:bookmarkStart w:id="32" w:name="bookmark32"/>
      <w:bookmarkEnd w:id="32"/>
      <w:r>
        <w:rPr>
          <w:color w:val="000000"/>
          <w:spacing w:val="0"/>
          <w:w w:val="100"/>
          <w:position w:val="0"/>
        </w:rPr>
        <w:t xml:space="preserve">Trong </w:t>
      </w:r>
      <w:r>
        <w:rPr>
          <w:color w:val="000000"/>
          <w:spacing w:val="0"/>
          <w:w w:val="100"/>
          <w:position w:val="0"/>
        </w:rPr>
        <w:t xml:space="preserve">bối cảnh cách mạng </w:t>
      </w:r>
      <w:r>
        <w:rPr>
          <w:color w:val="000000"/>
          <w:spacing w:val="0"/>
          <w:w w:val="100"/>
          <w:position w:val="0"/>
        </w:rPr>
        <w:t xml:space="preserve">mien 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7"/>
        </w:numPr>
        <w:shd w:val="clear" w:color="auto" w:fill="auto"/>
        <w:tabs>
          <w:tab w:pos="391" w:val="left"/>
        </w:tabs>
        <w:bidi w:val="0"/>
        <w:spacing w:before="0" w:after="0" w:line="305" w:lineRule="auto"/>
        <w:ind w:left="0" w:right="0" w:firstLine="0"/>
        <w:jc w:val="both"/>
      </w:pPr>
      <w:bookmarkStart w:id="33" w:name="bookmark33"/>
      <w:bookmarkEnd w:id="33"/>
      <w:r>
        <w:rPr>
          <w:color w:val="000000"/>
          <w:spacing w:val="0"/>
          <w:w w:val="100"/>
          <w:position w:val="0"/>
        </w:rPr>
        <w:t xml:space="preserve">Với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84"/>
        <w:gridCol w:w="7513"/>
      </w:tblGrid>
      <w:tr>
        <w:trPr>
          <w:trHeight w:val="324"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83" w:lineRule="auto"/>
              <w:ind w:left="0" w:right="0" w:firstLine="0"/>
              <w:jc w:val="left"/>
            </w:pPr>
            <w:r>
              <w:rPr>
                <w:color w:val="000000"/>
                <w:spacing w:val="0"/>
                <w:w w:val="100"/>
                <w:position w:val="0"/>
              </w:rPr>
              <w:t xml:space="preserve">Che </w:t>
            </w:r>
            <w:r>
              <w:rPr>
                <w:color w:val="000000"/>
                <w:spacing w:val="0"/>
                <w:w w:val="100"/>
                <w:position w:val="0"/>
              </w:rPr>
              <w:t>độ xã hội chủ nghĩa ở Liên Xô sụp đổ;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9"/>
        </w:numPr>
        <w:shd w:val="clear" w:color="auto" w:fill="auto"/>
        <w:tabs>
          <w:tab w:pos="373" w:val="left"/>
        </w:tabs>
        <w:bidi w:val="0"/>
        <w:spacing w:before="0" w:after="0" w:line="305" w:lineRule="auto"/>
        <w:ind w:left="0" w:right="0" w:firstLine="0"/>
        <w:jc w:val="both"/>
      </w:pPr>
      <w:bookmarkStart w:id="34" w:name="bookmark34"/>
      <w:bookmarkEnd w:id="34"/>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numPr>
          <w:ilvl w:val="0"/>
          <w:numId w:val="29"/>
        </w:numPr>
        <w:shd w:val="clear" w:color="auto" w:fill="auto"/>
        <w:tabs>
          <w:tab w:pos="380" w:val="left"/>
        </w:tabs>
        <w:bidi w:val="0"/>
        <w:spacing w:before="0" w:after="0" w:line="305"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36" w:name="bookmark36"/>
      <w:bookmarkEnd w:id="36"/>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9"/>
        </w:numPr>
        <w:shd w:val="clear" w:color="auto" w:fill="auto"/>
        <w:tabs>
          <w:tab w:pos="391" w:val="left"/>
        </w:tabs>
        <w:bidi w:val="0"/>
        <w:spacing w:before="0" w:after="0" w:line="305" w:lineRule="auto"/>
        <w:ind w:left="0" w:right="0" w:firstLine="0"/>
        <w:jc w:val="both"/>
      </w:pPr>
      <w:bookmarkStart w:id="37" w:name="bookmark37"/>
      <w:bookmarkEnd w:id="37"/>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shd w:val="clear" w:color="auto" w:fill="auto"/>
        <w:tabs>
          <w:tab w:leader="hyphen" w:pos="1534" w:val="left"/>
          <w:tab w:leader="hyphen" w:pos="3640" w:val="left"/>
        </w:tabs>
        <w:bidi w:val="0"/>
        <w:spacing w:before="0" w:after="0" w:line="305"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61" w:val="left"/>
        </w:tabs>
        <w:bidi w:val="0"/>
        <w:spacing w:before="0" w:after="0" w:line="305" w:lineRule="auto"/>
        <w:ind w:left="0" w:right="0" w:firstLine="0"/>
        <w:jc w:val="both"/>
      </w:pPr>
      <w:bookmarkStart w:id="38" w:name="bookmark38"/>
      <w:bookmarkEnd w:id="38"/>
      <w:r>
        <w:rPr>
          <w:i/>
          <w:iCs/>
          <w:color w:val="000000"/>
          <w:spacing w:val="0"/>
          <w:w w:val="100"/>
          <w:position w:val="0"/>
        </w:rPr>
        <w:t>Thí sình không được sử dụng tài liệu;</w:t>
      </w:r>
    </w:p>
    <w:p>
      <w:pPr>
        <w:pStyle w:val="Style2"/>
        <w:keepNext w:val="0"/>
        <w:keepLines w:val="0"/>
        <w:widowControl w:val="0"/>
        <w:numPr>
          <w:ilvl w:val="0"/>
          <w:numId w:val="31"/>
        </w:numPr>
        <w:shd w:val="clear" w:color="auto" w:fill="auto"/>
        <w:tabs>
          <w:tab w:pos="261" w:val="left"/>
        </w:tabs>
        <w:bidi w:val="0"/>
        <w:spacing w:before="0" w:after="0" w:line="305" w:lineRule="auto"/>
        <w:ind w:left="0" w:right="0" w:firstLine="0"/>
        <w:jc w:val="both"/>
      </w:pPr>
      <w:bookmarkStart w:id="39" w:name="bookmark39"/>
      <w:bookmarkEnd w:id="39"/>
      <w:r>
        <w:rPr>
          <w:i/>
          <w:iCs/>
          <w:color w:val="000000"/>
          <w:spacing w:val="0"/>
          <w:w w:val="100"/>
          <w:position w:val="0"/>
        </w:rPr>
        <w:t>Giám thị không giải thích gì thêm.</w:t>
      </w:r>
    </w:p>
    <w:sectPr>
      <w:footnotePr>
        <w:pos w:val="pageBottom"/>
        <w:numFmt w:val="decimal"/>
        <w:numRestart w:val="continuous"/>
      </w:footnotePr>
      <w:pgSz w:w="11900" w:h="16840"/>
      <w:pgMar w:top="864" w:right="593" w:bottom="721" w:left="831"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